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3665D5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>
        <w:rPr>
          <w:rFonts w:ascii="Calibri" w:hAnsi="Calibri"/>
          <w:b/>
          <w:lang w:val="es-MX"/>
        </w:rPr>
        <w:t>FAMILIA</w:t>
      </w:r>
    </w:p>
    <w:p w:rsid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C32300" w:rsidRPr="00CB58D5" w:rsidRDefault="00C32300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CB58D5">
        <w:rPr>
          <w:rFonts w:ascii="Calibri" w:hAnsi="Calibri"/>
          <w:sz w:val="20"/>
          <w:szCs w:val="20"/>
          <w:lang w:val="es-MX"/>
        </w:rPr>
        <w:t xml:space="preserve">La familia </w:t>
      </w:r>
      <w:proofErr w:type="spellStart"/>
      <w:r w:rsidR="00985095">
        <w:rPr>
          <w:rFonts w:ascii="Calibri" w:hAnsi="Calibri"/>
          <w:sz w:val="20"/>
          <w:szCs w:val="20"/>
          <w:lang w:val="es-MX"/>
        </w:rPr>
        <w:t>Araceae</w:t>
      </w:r>
      <w:proofErr w:type="spellEnd"/>
      <w:r w:rsidR="00CB58D5">
        <w:rPr>
          <w:rFonts w:ascii="Calibri" w:hAnsi="Calibri"/>
          <w:sz w:val="20"/>
          <w:szCs w:val="20"/>
          <w:lang w:val="es-MX"/>
        </w:rPr>
        <w:t>...</w:t>
      </w:r>
    </w:p>
    <w:p w:rsidR="004D1737" w:rsidRPr="00CB58D5" w:rsidRDefault="004D1737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0043DD" w:rsidRPr="000465EC" w:rsidRDefault="00F01BF1" w:rsidP="008E4D6C">
      <w:pPr>
        <w:tabs>
          <w:tab w:val="left" w:pos="360"/>
        </w:tabs>
        <w:rPr>
          <w:rFonts w:asciiTheme="minorHAnsi" w:hAnsiTheme="minorHAnsi" w:cstheme="minorHAnsi"/>
          <w:sz w:val="20"/>
          <w:szCs w:val="20"/>
          <w:lang w:val="es-MX"/>
        </w:rPr>
      </w:pPr>
      <w:r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Los </w:t>
      </w:r>
      <w:r w:rsidR="00337BF5" w:rsidRPr="000465EC">
        <w:rPr>
          <w:rFonts w:asciiTheme="minorHAnsi" w:hAnsiTheme="minorHAnsi" w:cstheme="minorHAnsi"/>
          <w:sz w:val="20"/>
          <w:szCs w:val="20"/>
          <w:lang w:val="es-MX"/>
        </w:rPr>
        <w:t>único</w:t>
      </w:r>
      <w:r w:rsidRPr="000465EC">
        <w:rPr>
          <w:rFonts w:asciiTheme="minorHAnsi" w:hAnsiTheme="minorHAnsi" w:cstheme="minorHAnsi"/>
          <w:sz w:val="20"/>
          <w:szCs w:val="20"/>
          <w:lang w:val="es-MX"/>
        </w:rPr>
        <w:t>s</w:t>
      </w:r>
      <w:r w:rsidR="00337BF5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tratamiento</w:t>
      </w:r>
      <w:r w:rsidRPr="000465EC">
        <w:rPr>
          <w:rFonts w:asciiTheme="minorHAnsi" w:hAnsiTheme="minorHAnsi" w:cstheme="minorHAnsi"/>
          <w:sz w:val="20"/>
          <w:szCs w:val="20"/>
          <w:lang w:val="es-MX"/>
        </w:rPr>
        <w:t>s</w:t>
      </w:r>
      <w:r w:rsidR="00337BF5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de esta familia </w:t>
      </w:r>
      <w:r w:rsidR="000465EC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son </w:t>
      </w:r>
      <w:r w:rsidR="00A338A1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los de </w:t>
      </w:r>
      <w:r w:rsidR="00A338A1" w:rsidRPr="000465EC">
        <w:rPr>
          <w:rFonts w:asciiTheme="minorHAnsi" w:hAnsiTheme="minorHAnsi" w:cstheme="minorHAnsi"/>
          <w:i/>
          <w:sz w:val="20"/>
          <w:szCs w:val="20"/>
          <w:lang w:val="es-MX"/>
        </w:rPr>
        <w:t>Flora Novo-Galiciana</w:t>
      </w:r>
      <w:r w:rsidR="000465EC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(13:76–108) y la</w:t>
      </w:r>
      <w:r w:rsidR="00A338A1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A338A1" w:rsidRPr="000465EC">
        <w:rPr>
          <w:rFonts w:asciiTheme="minorHAnsi" w:hAnsiTheme="minorHAnsi" w:cstheme="minorHAnsi"/>
          <w:i/>
          <w:sz w:val="20"/>
          <w:szCs w:val="20"/>
          <w:lang w:val="es-MX"/>
        </w:rPr>
        <w:t>Flora del Bajío y de Regiones Adyacentes</w:t>
      </w:r>
      <w:r w:rsidR="006278E3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(</w:t>
      </w:r>
      <w:proofErr w:type="spellStart"/>
      <w:r w:rsidR="006278E3" w:rsidRPr="000465EC">
        <w:rPr>
          <w:rFonts w:asciiTheme="minorHAnsi" w:hAnsiTheme="minorHAnsi" w:cstheme="minorHAnsi"/>
          <w:sz w:val="20"/>
          <w:szCs w:val="20"/>
          <w:lang w:val="es-MX"/>
        </w:rPr>
        <w:t>Croat</w:t>
      </w:r>
      <w:proofErr w:type="spellEnd"/>
      <w:r w:rsidR="006278E3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y </w:t>
      </w:r>
      <w:proofErr w:type="spellStart"/>
      <w:r w:rsidR="006278E3" w:rsidRPr="000465EC">
        <w:rPr>
          <w:rFonts w:asciiTheme="minorHAnsi" w:hAnsiTheme="minorHAnsi" w:cstheme="minorHAnsi"/>
          <w:sz w:val="20"/>
          <w:szCs w:val="20"/>
          <w:lang w:val="es-MX"/>
        </w:rPr>
        <w:t>Carl</w:t>
      </w:r>
      <w:r w:rsidR="00A338A1" w:rsidRPr="000465EC">
        <w:rPr>
          <w:rFonts w:asciiTheme="minorHAnsi" w:hAnsiTheme="minorHAnsi" w:cstheme="minorHAnsi"/>
          <w:sz w:val="20"/>
          <w:szCs w:val="20"/>
          <w:lang w:val="es-MX"/>
        </w:rPr>
        <w:t>sen</w:t>
      </w:r>
      <w:proofErr w:type="spellEnd"/>
      <w:r w:rsidR="00A338A1" w:rsidRPr="000465EC">
        <w:rPr>
          <w:rFonts w:asciiTheme="minorHAnsi" w:hAnsiTheme="minorHAnsi" w:cstheme="minorHAnsi"/>
          <w:sz w:val="20"/>
          <w:szCs w:val="20"/>
          <w:lang w:val="es-MX"/>
        </w:rPr>
        <w:t>, 2003. fasc. 114).</w:t>
      </w:r>
      <w:r w:rsidR="00DF034D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0465EC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También hay un artículo sobre esta familia en la </w:t>
      </w:r>
      <w:r w:rsidR="000465EC" w:rsidRPr="000465EC">
        <w:rPr>
          <w:rFonts w:asciiTheme="minorHAnsi" w:hAnsiTheme="minorHAnsi" w:cstheme="minorHAnsi"/>
          <w:bCs/>
          <w:sz w:val="20"/>
          <w:szCs w:val="20"/>
          <w:lang w:val="es-MX" w:eastAsia="en-US"/>
        </w:rPr>
        <w:t xml:space="preserve">Reserva de la Biosfera Los </w:t>
      </w:r>
      <w:proofErr w:type="spellStart"/>
      <w:r w:rsidR="000465EC" w:rsidRPr="000465EC">
        <w:rPr>
          <w:rFonts w:asciiTheme="minorHAnsi" w:hAnsiTheme="minorHAnsi" w:cstheme="minorHAnsi"/>
          <w:bCs/>
          <w:sz w:val="20"/>
          <w:szCs w:val="20"/>
          <w:lang w:val="es-MX" w:eastAsia="en-US"/>
        </w:rPr>
        <w:t>Tuxtlas</w:t>
      </w:r>
      <w:proofErr w:type="spellEnd"/>
      <w:r w:rsidR="000465EC" w:rsidRPr="000465EC">
        <w:rPr>
          <w:rFonts w:asciiTheme="minorHAnsi" w:hAnsiTheme="minorHAnsi" w:cstheme="minorHAnsi"/>
          <w:bCs/>
          <w:sz w:val="20"/>
          <w:szCs w:val="20"/>
          <w:lang w:val="es-MX" w:eastAsia="en-US"/>
        </w:rPr>
        <w:t>, Veracruz</w:t>
      </w:r>
      <w:r w:rsidR="000465EC">
        <w:rPr>
          <w:rFonts w:asciiTheme="minorHAnsi" w:hAnsiTheme="minorHAnsi" w:cstheme="minorHAnsi"/>
          <w:bCs/>
          <w:sz w:val="20"/>
          <w:szCs w:val="20"/>
          <w:lang w:val="es-MX" w:eastAsia="en-US"/>
        </w:rPr>
        <w:t>.</w:t>
      </w:r>
      <w:r w:rsidR="000465EC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0977E0" w:rsidRPr="000465EC">
        <w:rPr>
          <w:rFonts w:asciiTheme="minorHAnsi" w:hAnsiTheme="minorHAnsi" w:cstheme="minorHAnsi"/>
          <w:sz w:val="20"/>
          <w:szCs w:val="20"/>
          <w:lang w:val="es-MX"/>
        </w:rPr>
        <w:t>En la lista de CONABIO hay 27</w:t>
      </w:r>
      <w:r w:rsidR="00337BF5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especies </w:t>
      </w:r>
      <w:r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en </w:t>
      </w:r>
      <w:r w:rsidR="000977E0" w:rsidRPr="000465EC">
        <w:rPr>
          <w:rFonts w:asciiTheme="minorHAnsi" w:hAnsiTheme="minorHAnsi" w:cstheme="minorHAnsi"/>
          <w:sz w:val="20"/>
          <w:szCs w:val="20"/>
          <w:lang w:val="es-MX"/>
        </w:rPr>
        <w:t>13</w:t>
      </w:r>
      <w:r w:rsidR="008E4D6C" w:rsidRPr="000465EC">
        <w:rPr>
          <w:rFonts w:asciiTheme="minorHAnsi" w:hAnsiTheme="minorHAnsi" w:cstheme="minorHAnsi"/>
          <w:sz w:val="20"/>
          <w:szCs w:val="20"/>
          <w:lang w:val="es-MX"/>
        </w:rPr>
        <w:t xml:space="preserve"> géneros</w:t>
      </w:r>
      <w:r w:rsidR="008E4D6C" w:rsidRPr="00CB58D5">
        <w:rPr>
          <w:rFonts w:asciiTheme="minorHAnsi" w:hAnsiTheme="minorHAnsi" w:cstheme="minorHAnsi"/>
          <w:sz w:val="20"/>
          <w:szCs w:val="20"/>
          <w:lang w:val="es-MX"/>
        </w:rPr>
        <w:t xml:space="preserve"> registradas </w:t>
      </w:r>
      <w:r w:rsidR="00337BF5" w:rsidRPr="00CB58D5">
        <w:rPr>
          <w:rFonts w:asciiTheme="minorHAnsi" w:hAnsiTheme="minorHAnsi" w:cstheme="minorHAnsi"/>
          <w:sz w:val="20"/>
          <w:szCs w:val="20"/>
          <w:lang w:val="es-MX"/>
        </w:rPr>
        <w:t>en el estado de Puebla (</w:t>
      </w:r>
      <w:proofErr w:type="spellStart"/>
      <w:r w:rsidR="000977E0">
        <w:rPr>
          <w:rFonts w:asciiTheme="minorHAnsi" w:hAnsiTheme="minorHAnsi" w:cstheme="minorHAnsi"/>
          <w:i/>
          <w:sz w:val="20"/>
          <w:szCs w:val="20"/>
          <w:lang w:val="es-MX"/>
        </w:rPr>
        <w:t>Philodendron</w:t>
      </w:r>
      <w:proofErr w:type="spellEnd"/>
      <w:r w:rsidR="008E4D6C" w:rsidRPr="00CB58D5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="000977E0">
        <w:rPr>
          <w:rFonts w:asciiTheme="minorHAnsi" w:hAnsiTheme="minorHAnsi" w:cstheme="minorHAnsi"/>
          <w:sz w:val="20"/>
          <w:szCs w:val="20"/>
          <w:lang w:val="es-MX"/>
        </w:rPr>
        <w:t>5</w:t>
      </w:r>
      <w:r w:rsidR="008E4D6C" w:rsidRPr="00CB58D5">
        <w:rPr>
          <w:rFonts w:asciiTheme="minorHAnsi" w:hAnsiTheme="minorHAnsi" w:cstheme="minorHAnsi"/>
          <w:sz w:val="20"/>
          <w:szCs w:val="20"/>
          <w:lang w:val="es-MX"/>
        </w:rPr>
        <w:t xml:space="preserve"> especies; </w:t>
      </w:r>
      <w:proofErr w:type="spellStart"/>
      <w:r w:rsidR="000977E0">
        <w:rPr>
          <w:rFonts w:asciiTheme="minorHAnsi" w:hAnsiTheme="minorHAnsi" w:cstheme="minorHAnsi"/>
          <w:i/>
          <w:sz w:val="20"/>
          <w:szCs w:val="20"/>
          <w:lang w:val="es-MX"/>
        </w:rPr>
        <w:t>Monstrera</w:t>
      </w:r>
      <w:proofErr w:type="spellEnd"/>
      <w:r w:rsidR="008E4D6C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, 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4 especies; </w:t>
      </w:r>
      <w:proofErr w:type="spellStart"/>
      <w:r w:rsidR="000977E0">
        <w:rPr>
          <w:rFonts w:ascii="Calibri" w:hAnsi="Calibri" w:cs="Calibri"/>
          <w:i/>
          <w:color w:val="000000"/>
          <w:sz w:val="20"/>
          <w:szCs w:val="20"/>
          <w:lang w:val="es-MX" w:eastAsia="en-US"/>
        </w:rPr>
        <w:t>Syngonium</w:t>
      </w:r>
      <w:proofErr w:type="spellEnd"/>
      <w:r w:rsidR="000977E0">
        <w:rPr>
          <w:rFonts w:ascii="Calibri" w:hAnsi="Calibri" w:cs="Calibri"/>
          <w:color w:val="000000"/>
          <w:sz w:val="20"/>
          <w:szCs w:val="20"/>
          <w:lang w:val="es-MX" w:eastAsia="en-US"/>
        </w:rPr>
        <w:t>, 4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especies; </w:t>
      </w:r>
      <w:proofErr w:type="spellStart"/>
      <w:r w:rsidR="000977E0">
        <w:rPr>
          <w:rFonts w:ascii="Calibri" w:hAnsi="Calibri" w:cs="Calibri"/>
          <w:i/>
          <w:color w:val="000000"/>
          <w:sz w:val="20"/>
          <w:szCs w:val="20"/>
          <w:lang w:val="es-MX" w:eastAsia="en-US"/>
        </w:rPr>
        <w:t>Anthurium</w:t>
      </w:r>
      <w:proofErr w:type="spellEnd"/>
      <w:r w:rsidR="000977E0">
        <w:rPr>
          <w:rFonts w:ascii="Calibri" w:hAnsi="Calibri" w:cs="Calibri"/>
          <w:color w:val="000000"/>
          <w:sz w:val="20"/>
          <w:szCs w:val="20"/>
          <w:lang w:val="es-MX" w:eastAsia="en-US"/>
        </w:rPr>
        <w:t>, 3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especies; </w:t>
      </w:r>
      <w:proofErr w:type="spellStart"/>
      <w:r w:rsidR="000977E0">
        <w:rPr>
          <w:rFonts w:ascii="Calibri" w:hAnsi="Calibri" w:cs="Calibri"/>
          <w:i/>
          <w:color w:val="000000"/>
          <w:sz w:val="20"/>
          <w:szCs w:val="20"/>
          <w:lang w:val="es-MX" w:eastAsia="en-US"/>
        </w:rPr>
        <w:t>Arisaema</w:t>
      </w:r>
      <w:proofErr w:type="spellEnd"/>
      <w:r w:rsidR="008E4D6C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, 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>2</w:t>
      </w:r>
      <w:r w:rsidR="008E4D6C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especie</w:t>
      </w:r>
      <w:r w:rsidR="00CB58D5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>s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; </w:t>
      </w:r>
      <w:proofErr w:type="spellStart"/>
      <w:r w:rsidR="000977E0">
        <w:rPr>
          <w:rFonts w:ascii="Calibri" w:hAnsi="Calibri" w:cs="Calibri"/>
          <w:i/>
          <w:color w:val="000000"/>
          <w:sz w:val="20"/>
          <w:szCs w:val="20"/>
          <w:lang w:val="es-MX" w:eastAsia="en-US"/>
        </w:rPr>
        <w:t>Xanthosoma</w:t>
      </w:r>
      <w:proofErr w:type="spellEnd"/>
      <w:r w:rsidR="0020764D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, 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>2</w:t>
      </w:r>
      <w:r w:rsidR="0020764D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especies</w:t>
      </w:r>
      <w:r w:rsidR="00CB58D5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). </w:t>
      </w:r>
      <w:r w:rsidR="000977E0">
        <w:rPr>
          <w:rFonts w:ascii="Calibri" w:hAnsi="Calibri" w:cs="Calibri"/>
          <w:color w:val="000000"/>
          <w:sz w:val="20"/>
          <w:szCs w:val="20"/>
          <w:lang w:val="es-MX" w:eastAsia="en-US"/>
        </w:rPr>
        <w:t>Martínez Alfaro (1995) reporta 12</w:t>
      </w:r>
      <w:r w:rsidR="00CB58D5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especies de esta familia</w:t>
      </w:r>
      <w:r w:rsidR="000977E0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de las cuales 8</w:t>
      </w:r>
      <w:r w:rsidR="0020764D">
        <w:rPr>
          <w:rFonts w:ascii="Calibri" w:hAnsi="Calibri" w:cs="Calibri"/>
          <w:color w:val="000000"/>
          <w:sz w:val="20"/>
          <w:szCs w:val="20"/>
          <w:lang w:val="es-MX" w:eastAsia="en-US"/>
        </w:rPr>
        <w:t xml:space="preserve"> son cultivadas</w:t>
      </w:r>
      <w:r w:rsidR="00CB58D5" w:rsidRPr="00CB58D5">
        <w:rPr>
          <w:rFonts w:ascii="Calibri" w:hAnsi="Calibri" w:cs="Calibri"/>
          <w:color w:val="000000"/>
          <w:sz w:val="20"/>
          <w:szCs w:val="20"/>
          <w:lang w:val="es-MX" w:eastAsia="en-US"/>
        </w:rPr>
        <w:t>.</w:t>
      </w:r>
    </w:p>
    <w:p w:rsidR="0020764D" w:rsidRDefault="0020764D" w:rsidP="008E4D6C">
      <w:pPr>
        <w:tabs>
          <w:tab w:val="left" w:pos="360"/>
        </w:tabs>
        <w:rPr>
          <w:rFonts w:ascii="Calibri" w:hAnsi="Calibri" w:cs="Calibri"/>
          <w:color w:val="000000"/>
          <w:sz w:val="20"/>
          <w:szCs w:val="20"/>
          <w:lang w:val="es-MX" w:eastAsia="en-US"/>
        </w:rPr>
      </w:pPr>
    </w:p>
    <w:p w:rsidR="0020764D" w:rsidRDefault="0020764D">
      <w:pPr>
        <w:rPr>
          <w:rFonts w:ascii="Calibri" w:hAnsi="Calibri"/>
          <w:b/>
          <w:i/>
          <w:sz w:val="20"/>
          <w:szCs w:val="20"/>
          <w:lang w:val="es-MX"/>
        </w:rPr>
      </w:pPr>
      <w:r>
        <w:rPr>
          <w:rFonts w:ascii="Calibri" w:hAnsi="Calibri"/>
          <w:b/>
          <w:i/>
          <w:sz w:val="20"/>
          <w:szCs w:val="20"/>
          <w:lang w:val="es-MX"/>
        </w:rPr>
        <w:br w:type="page"/>
      </w:r>
    </w:p>
    <w:p w:rsidR="0020764D" w:rsidRPr="006B6B38" w:rsidRDefault="003665D5" w:rsidP="006B6B38">
      <w:pPr>
        <w:pStyle w:val="NormalWeb"/>
        <w:tabs>
          <w:tab w:val="left" w:pos="360"/>
        </w:tabs>
        <w:spacing w:before="0" w:beforeAutospacing="0" w:after="0" w:afterAutospacing="0"/>
        <w:jc w:val="center"/>
        <w:rPr>
          <w:rFonts w:ascii="Calibri" w:hAnsi="Calibri"/>
          <w:b/>
          <w:i/>
          <w:lang w:val="es-MX"/>
        </w:rPr>
      </w:pPr>
      <w:proofErr w:type="spellStart"/>
      <w:r>
        <w:rPr>
          <w:rFonts w:ascii="Calibri" w:hAnsi="Calibri"/>
          <w:b/>
          <w:i/>
          <w:lang w:val="es-MX"/>
        </w:rPr>
        <w:lastRenderedPageBreak/>
        <w:t>xxxx</w:t>
      </w:r>
      <w:proofErr w:type="spellEnd"/>
    </w:p>
    <w:p w:rsidR="006B6B38" w:rsidRDefault="006B6B38" w:rsidP="006B6B38">
      <w:pPr>
        <w:pStyle w:val="NormalWeb"/>
        <w:tabs>
          <w:tab w:val="left" w:pos="360"/>
        </w:tabs>
        <w:spacing w:before="0" w:beforeAutospacing="0" w:after="0" w:afterAutospacing="0"/>
        <w:jc w:val="center"/>
        <w:rPr>
          <w:rFonts w:ascii="Calibri" w:hAnsi="Calibri"/>
          <w:b/>
          <w:i/>
          <w:lang w:val="es-MX"/>
        </w:rPr>
      </w:pPr>
    </w:p>
    <w:p w:rsidR="006B6B38" w:rsidRPr="00786F03" w:rsidRDefault="006B6B38" w:rsidP="006B6B38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4572"/>
      </w:tblGrid>
      <w:tr w:rsidR="006B6B38" w:rsidRPr="00786F03" w:rsidTr="009262C8">
        <w:trPr>
          <w:trHeight w:val="4523"/>
        </w:trPr>
        <w:tc>
          <w:tcPr>
            <w:tcW w:w="4572" w:type="dxa"/>
          </w:tcPr>
          <w:p w:rsidR="006B6B38" w:rsidRPr="00786F03" w:rsidRDefault="006B6B38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572" w:type="dxa"/>
          </w:tcPr>
          <w:p w:rsidR="006B6B38" w:rsidRPr="00786F03" w:rsidRDefault="006B6B38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6B6B38" w:rsidRPr="00786F03" w:rsidTr="009262C8">
        <w:tc>
          <w:tcPr>
            <w:tcW w:w="4572" w:type="dxa"/>
          </w:tcPr>
          <w:p w:rsidR="006B6B38" w:rsidRPr="00786F03" w:rsidRDefault="006B6B38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572" w:type="dxa"/>
          </w:tcPr>
          <w:p w:rsidR="006B6B38" w:rsidRPr="00786F03" w:rsidRDefault="006B6B38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20764D" w:rsidRPr="00CB58D5" w:rsidRDefault="0020764D" w:rsidP="008E4D6C">
      <w:pPr>
        <w:tabs>
          <w:tab w:val="left" w:pos="360"/>
        </w:tabs>
        <w:rPr>
          <w:rFonts w:ascii="Calibri" w:hAnsi="Calibri" w:cs="Calibri"/>
          <w:color w:val="000000"/>
          <w:sz w:val="20"/>
          <w:szCs w:val="20"/>
          <w:lang w:val="es-MX" w:eastAsia="en-US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E329A1" w:rsidRPr="00894B42" w:rsidTr="009262C8">
        <w:tc>
          <w:tcPr>
            <w:tcW w:w="4360" w:type="dxa"/>
          </w:tcPr>
          <w:p w:rsidR="00E329A1" w:rsidRPr="00786F03" w:rsidRDefault="00E329A1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E329A1" w:rsidRPr="00894B42" w:rsidRDefault="00E329A1" w:rsidP="003665D5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 w:rsidRPr="006317FE">
              <w:rPr>
                <w:rFonts w:ascii="Calibri" w:hAnsi="Calibri"/>
                <w:i/>
                <w:sz w:val="20"/>
                <w:szCs w:val="20"/>
                <w:lang w:val="es-MX"/>
              </w:rPr>
              <w:t>Monstera</w:t>
            </w:r>
            <w:proofErr w:type="spellEnd"/>
            <w:r w:rsidRPr="006317FE">
              <w:rPr>
                <w:rFonts w:ascii="Calibri" w:hAnsi="Calibri"/>
                <w:i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6317FE">
              <w:rPr>
                <w:rFonts w:ascii="Calibri" w:hAnsi="Calibri"/>
                <w:sz w:val="20"/>
                <w:szCs w:val="20"/>
                <w:lang w:val="es-MX"/>
              </w:rPr>
              <w:t>sp.</w:t>
            </w:r>
            <w:proofErr w:type="spellEnd"/>
            <w:r w:rsidRPr="006317FE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r w:rsidRPr="00894B42">
              <w:rPr>
                <w:rFonts w:ascii="Calibri" w:hAnsi="Calibri"/>
                <w:sz w:val="20"/>
                <w:szCs w:val="20"/>
                <w:lang w:val="es-MX"/>
              </w:rPr>
              <w:t>(probablemente</w:t>
            </w:r>
            <w:r w:rsidRPr="00894B42">
              <w:rPr>
                <w:rFonts w:ascii="Calibri" w:hAnsi="Calibri"/>
                <w:i/>
                <w:sz w:val="20"/>
                <w:szCs w:val="20"/>
                <w:lang w:val="es-MX"/>
              </w:rPr>
              <w:t xml:space="preserve"> </w:t>
            </w:r>
            <w:proofErr w:type="spellStart"/>
            <w:r w:rsidR="004B37FB">
              <w:rPr>
                <w:rFonts w:ascii="Calibri" w:hAnsi="Calibri"/>
                <w:i/>
                <w:sz w:val="20"/>
                <w:szCs w:val="20"/>
                <w:lang w:val="es-MX"/>
              </w:rPr>
              <w:t>a</w:t>
            </w:r>
            <w:r w:rsidR="00894B42" w:rsidRPr="00894B42">
              <w:rPr>
                <w:rFonts w:ascii="Calibri" w:hAnsi="Calibri"/>
                <w:i/>
                <w:sz w:val="20"/>
                <w:szCs w:val="20"/>
                <w:lang w:val="es-MX"/>
              </w:rPr>
              <w:t>cuminata</w:t>
            </w:r>
            <w:proofErr w:type="spellEnd"/>
            <w:r w:rsidR="00894B42" w:rsidRPr="00894B42">
              <w:rPr>
                <w:rFonts w:ascii="Calibri" w:hAnsi="Calibri"/>
                <w:i/>
                <w:sz w:val="20"/>
                <w:szCs w:val="20"/>
                <w:lang w:val="es-MX"/>
              </w:rPr>
              <w:t xml:space="preserve"> </w:t>
            </w:r>
            <w:r w:rsidR="00894B42" w:rsidRPr="00894B42">
              <w:rPr>
                <w:rFonts w:ascii="Calibri" w:hAnsi="Calibri"/>
                <w:sz w:val="20"/>
                <w:szCs w:val="20"/>
                <w:lang w:val="es-MX"/>
              </w:rPr>
              <w:t>o</w:t>
            </w:r>
            <w:r w:rsidR="004B37FB">
              <w:rPr>
                <w:rFonts w:ascii="Calibri" w:hAnsi="Calibri"/>
                <w:i/>
                <w:sz w:val="20"/>
                <w:szCs w:val="20"/>
                <w:lang w:val="es-MX"/>
              </w:rPr>
              <w:t xml:space="preserve"> e</w:t>
            </w:r>
            <w:r w:rsidR="006278E3">
              <w:rPr>
                <w:rFonts w:ascii="Calibri" w:hAnsi="Calibri"/>
                <w:i/>
                <w:sz w:val="20"/>
                <w:szCs w:val="20"/>
                <w:lang w:val="es-MX"/>
              </w:rPr>
              <w:t>gregia</w:t>
            </w:r>
            <w:r w:rsidR="00894B42">
              <w:rPr>
                <w:rFonts w:ascii="Calibri" w:hAnsi="Calibri"/>
                <w:i/>
                <w:sz w:val="20"/>
                <w:szCs w:val="20"/>
                <w:lang w:val="es-MX"/>
              </w:rPr>
              <w:t>)</w:t>
            </w:r>
            <w:r w:rsidR="00894B42" w:rsidRPr="00894B42">
              <w:rPr>
                <w:rFonts w:ascii="Calibri" w:hAnsi="Calibri"/>
                <w:i/>
                <w:sz w:val="20"/>
                <w:szCs w:val="20"/>
                <w:lang w:val="es-MX"/>
              </w:rPr>
              <w:t xml:space="preserve"> </w:t>
            </w:r>
          </w:p>
        </w:tc>
      </w:tr>
      <w:tr w:rsidR="00E329A1" w:rsidRPr="00786F03" w:rsidTr="009262C8">
        <w:tc>
          <w:tcPr>
            <w:tcW w:w="4360" w:type="dxa"/>
          </w:tcPr>
          <w:p w:rsidR="00E329A1" w:rsidRPr="00786F03" w:rsidRDefault="00E329A1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E329A1" w:rsidRPr="00786F03" w:rsidRDefault="00E329A1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E329A1" w:rsidRPr="00786F03" w:rsidTr="009262C8">
        <w:tc>
          <w:tcPr>
            <w:tcW w:w="4360" w:type="dxa"/>
          </w:tcPr>
          <w:p w:rsidR="00E329A1" w:rsidRPr="00786F03" w:rsidRDefault="00E329A1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E329A1" w:rsidRPr="00786F03" w:rsidRDefault="00E329A1" w:rsidP="009262C8">
            <w:pPr>
              <w:tabs>
                <w:tab w:val="left" w:pos="360"/>
              </w:tabs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E329A1" w:rsidRPr="00786F03" w:rsidTr="009262C8">
        <w:tc>
          <w:tcPr>
            <w:tcW w:w="4360" w:type="dxa"/>
          </w:tcPr>
          <w:p w:rsidR="00E329A1" w:rsidRPr="00786F03" w:rsidRDefault="00E329A1" w:rsidP="009262C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E329A1" w:rsidRPr="00786F03" w:rsidRDefault="00E329A1" w:rsidP="00894B42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#</w:t>
            </w:r>
            <w:r w:rsidR="00894B42">
              <w:rPr>
                <w:rFonts w:ascii="Calibri" w:hAnsi="Calibri"/>
                <w:sz w:val="20"/>
                <w:szCs w:val="20"/>
                <w:lang w:val="es-MX"/>
              </w:rPr>
              <w:t>1671</w:t>
            </w:r>
          </w:p>
        </w:tc>
      </w:tr>
    </w:tbl>
    <w:p w:rsidR="00E329A1" w:rsidRPr="00786F03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>
        <w:rPr>
          <w:rFonts w:ascii="Calibri" w:hAnsi="Calibri"/>
          <w:b/>
          <w:i/>
          <w:sz w:val="20"/>
          <w:szCs w:val="20"/>
          <w:lang w:val="es-MX"/>
        </w:rPr>
        <w:t xml:space="preserve"> y análisis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>
        <w:rPr>
          <w:rFonts w:ascii="Calibri" w:hAnsi="Calibri"/>
          <w:i/>
          <w:sz w:val="20"/>
          <w:szCs w:val="20"/>
          <w:lang w:val="es-MX"/>
        </w:rPr>
        <w:t xml:space="preserve"> </w:t>
      </w:r>
      <w:proofErr w:type="spellStart"/>
      <w:r w:rsidR="00894B42">
        <w:rPr>
          <w:rFonts w:ascii="Calibri" w:hAnsi="Calibri"/>
          <w:i/>
          <w:sz w:val="20"/>
          <w:szCs w:val="20"/>
          <w:lang w:val="es-MX"/>
        </w:rPr>
        <w:t>Ko</w:t>
      </w:r>
      <w:proofErr w:type="spellEnd"/>
    </w:p>
    <w:p w:rsidR="003665D5" w:rsidRDefault="003665D5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 xml:space="preserve">Descripción </w:t>
      </w:r>
      <w:r w:rsidRPr="00DB4D2F">
        <w:rPr>
          <w:rFonts w:asciiTheme="minorHAnsi" w:hAnsiTheme="minorHAnsi" w:cstheme="minorHAnsi"/>
          <w:b/>
          <w:i/>
          <w:sz w:val="20"/>
          <w:szCs w:val="20"/>
          <w:lang w:val="es-MX"/>
        </w:rPr>
        <w:t>morfológica</w:t>
      </w:r>
      <w:r w:rsidRPr="00DB4D2F">
        <w:rPr>
          <w:rFonts w:asciiTheme="minorHAnsi" w:hAnsiTheme="minorHAnsi" w:cstheme="minorHAnsi"/>
          <w:b/>
          <w:sz w:val="20"/>
          <w:szCs w:val="20"/>
          <w:lang w:val="es-MX"/>
        </w:rPr>
        <w:t>:</w:t>
      </w:r>
      <w:r w:rsidRPr="00DB4D2F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894B42">
        <w:rPr>
          <w:rFonts w:asciiTheme="minorHAnsi" w:hAnsiTheme="minorHAnsi" w:cstheme="minorHAnsi"/>
          <w:sz w:val="20"/>
          <w:szCs w:val="20"/>
          <w:lang w:val="es-MX"/>
        </w:rPr>
        <w:t>El un</w:t>
      </w: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MX"/>
        </w:rPr>
      </w:pPr>
    </w:p>
    <w:p w:rsidR="00F24916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Usos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4B37FB">
        <w:rPr>
          <w:rFonts w:ascii="Calibri" w:hAnsi="Calibri"/>
          <w:sz w:val="20"/>
          <w:szCs w:val="20"/>
          <w:lang w:val="es-MX"/>
        </w:rPr>
        <w:t>Se utiliza el fruto para ha</w:t>
      </w:r>
      <w:r w:rsidR="00F24916">
        <w:rPr>
          <w:rFonts w:ascii="Calibri" w:hAnsi="Calibri"/>
          <w:sz w:val="20"/>
          <w:szCs w:val="20"/>
          <w:lang w:val="es-MX"/>
        </w:rPr>
        <w:t>.</w:t>
      </w: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E329A1" w:rsidRPr="00786F03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>
        <w:rPr>
          <w:rFonts w:ascii="Calibri" w:hAnsi="Calibri"/>
          <w:sz w:val="20"/>
          <w:szCs w:val="20"/>
          <w:lang w:val="es-MX"/>
        </w:rPr>
        <w:t xml:space="preserve"> </w:t>
      </w:r>
      <w:r w:rsidR="00F826D9">
        <w:rPr>
          <w:rFonts w:ascii="Calibri" w:hAnsi="Calibri"/>
          <w:sz w:val="20"/>
          <w:szCs w:val="20"/>
          <w:lang w:val="es-MX"/>
        </w:rPr>
        <w:t>E</w:t>
      </w: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E329A1" w:rsidRPr="00786F03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D9231D">
        <w:rPr>
          <w:rFonts w:ascii="Calibri" w:hAnsi="Calibri"/>
          <w:sz w:val="20"/>
          <w:szCs w:val="20"/>
          <w:lang w:val="es-MX"/>
        </w:rPr>
        <w:t xml:space="preserve"> Ninguno.</w:t>
      </w: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No existen.</w:t>
      </w:r>
    </w:p>
    <w:p w:rsidR="00E329A1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D20BB7" w:rsidRPr="00D20BB7" w:rsidRDefault="00F24916" w:rsidP="003665D5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="Calibri" w:hAnsi="Calibri"/>
          <w:b/>
          <w:i/>
          <w:sz w:val="20"/>
          <w:szCs w:val="20"/>
          <w:lang w:val="es-MX"/>
        </w:rPr>
        <w:t>Comentarios de expertos locales:</w:t>
      </w:r>
      <w:r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F24916">
        <w:rPr>
          <w:rFonts w:ascii="Calibri" w:hAnsi="Calibri"/>
          <w:sz w:val="20"/>
          <w:szCs w:val="20"/>
          <w:lang w:val="es-MX"/>
        </w:rPr>
        <w:t>Se</w:t>
      </w:r>
      <w:r>
        <w:rPr>
          <w:rFonts w:ascii="Calibri" w:hAnsi="Calibri"/>
          <w:sz w:val="20"/>
          <w:szCs w:val="20"/>
          <w:lang w:val="es-MX"/>
        </w:rPr>
        <w:t xml:space="preserve"> </w:t>
      </w:r>
      <w:r w:rsidR="00D20BB7">
        <w:rPr>
          <w:rFonts w:ascii="Calibri" w:hAnsi="Calibri"/>
          <w:sz w:val="20"/>
          <w:szCs w:val="20"/>
          <w:lang w:val="es-MX"/>
        </w:rPr>
        <w:t>graba</w:t>
      </w:r>
    </w:p>
    <w:p w:rsidR="00F24916" w:rsidRPr="00F24916" w:rsidRDefault="00F24916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</w:p>
    <w:p w:rsidR="00FB7176" w:rsidRDefault="00E329A1" w:rsidP="00E329A1">
      <w:pPr>
        <w:pStyle w:val="NormalWeb"/>
        <w:tabs>
          <w:tab w:val="left" w:pos="360"/>
        </w:tabs>
        <w:spacing w:before="0" w:beforeAutospacing="0" w:after="0" w:afterAutospacing="0"/>
        <w:rPr>
          <w:rStyle w:val="apple-style-span"/>
          <w:rFonts w:asciiTheme="minorHAnsi" w:hAnsiTheme="minorHAnsi" w:cstheme="minorHAnsi"/>
          <w:sz w:val="20"/>
          <w:szCs w:val="20"/>
          <w:lang w:val="es-MX"/>
        </w:rPr>
      </w:pPr>
      <w:r w:rsidRPr="00243F83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>
        <w:rPr>
          <w:rFonts w:ascii="Calibri" w:hAnsi="Calibri"/>
          <w:sz w:val="20"/>
          <w:szCs w:val="20"/>
          <w:lang w:val="es-MX"/>
        </w:rPr>
        <w:t xml:space="preserve">:  </w:t>
      </w:r>
      <w:r w:rsidR="00D9231D">
        <w:rPr>
          <w:rFonts w:ascii="Calibri" w:hAnsi="Calibri"/>
          <w:sz w:val="20"/>
          <w:szCs w:val="20"/>
          <w:lang w:val="es-MX"/>
        </w:rPr>
        <w:t xml:space="preserve">En la </w:t>
      </w:r>
      <w:r w:rsidR="00D9231D" w:rsidRPr="00FB7176">
        <w:rPr>
          <w:rFonts w:ascii="Calibri" w:hAnsi="Calibri"/>
          <w:i/>
          <w:sz w:val="20"/>
          <w:szCs w:val="20"/>
          <w:lang w:val="es-MX"/>
        </w:rPr>
        <w:t>Flora Novo-Galicia</w:t>
      </w:r>
      <w:r w:rsidR="00FB7176">
        <w:rPr>
          <w:rStyle w:val="apple-style-span"/>
          <w:rFonts w:asciiTheme="minorHAnsi" w:hAnsiTheme="minorHAnsi" w:cstheme="minorHAnsi"/>
          <w:sz w:val="20"/>
          <w:szCs w:val="20"/>
          <w:lang w:val="es-MX"/>
        </w:rPr>
        <w:t>.</w:t>
      </w:r>
    </w:p>
    <w:p w:rsidR="004B37FB" w:rsidRPr="00FB7176" w:rsidRDefault="00FB7176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b/>
          <w:i/>
          <w:sz w:val="20"/>
          <w:szCs w:val="20"/>
          <w:lang w:val="es-MX"/>
        </w:rPr>
      </w:pPr>
      <w:r w:rsidRPr="00FB7176">
        <w:rPr>
          <w:rFonts w:asciiTheme="minorHAnsi" w:hAnsiTheme="minorHAnsi" w:cstheme="minorHAnsi"/>
          <w:b/>
          <w:i/>
          <w:sz w:val="20"/>
          <w:szCs w:val="20"/>
          <w:lang w:val="es-MX"/>
        </w:rPr>
        <w:t xml:space="preserve"> </w:t>
      </w:r>
    </w:p>
    <w:p w:rsidR="004B37FB" w:rsidRDefault="004B37FB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b/>
          <w:i/>
          <w:sz w:val="18"/>
          <w:szCs w:val="18"/>
          <w:lang w:val="es-MX"/>
        </w:rPr>
      </w:pPr>
      <w:r>
        <w:rPr>
          <w:rFonts w:asciiTheme="minorHAnsi" w:hAnsiTheme="minorHAnsi" w:cstheme="minorHAnsi"/>
          <w:b/>
          <w:i/>
          <w:sz w:val="18"/>
          <w:szCs w:val="18"/>
          <w:lang w:val="es-MX"/>
        </w:rPr>
        <w:t>Grabaciones</w:t>
      </w:r>
    </w:p>
    <w:p w:rsidR="004B37FB" w:rsidRDefault="004B37FB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i/>
          <w:sz w:val="18"/>
          <w:szCs w:val="18"/>
          <w:lang w:val="es-MX"/>
        </w:rPr>
      </w:pPr>
      <w:r w:rsidRPr="004B37FB">
        <w:rPr>
          <w:rFonts w:asciiTheme="minorHAnsi" w:hAnsiTheme="minorHAnsi" w:cstheme="minorHAnsi"/>
          <w:i/>
          <w:sz w:val="18"/>
          <w:szCs w:val="18"/>
          <w:lang w:val="es-MX"/>
        </w:rPr>
        <w:t>Principales</w:t>
      </w:r>
    </w:p>
    <w:p w:rsidR="004B37FB" w:rsidRPr="004B37FB" w:rsidRDefault="004B37FB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ab/>
      </w:r>
      <w:r w:rsidRPr="004B37FB">
        <w:rPr>
          <w:rFonts w:asciiTheme="minorHAnsi" w:hAnsiTheme="minorHAnsi" w:cstheme="minorHAnsi"/>
          <w:sz w:val="18"/>
          <w:szCs w:val="18"/>
          <w:lang w:val="es-MX"/>
        </w:rPr>
        <w:t>Tzina_Botan_DZD352-MSO325_koweeloot-Araceae_2012-07-17-n.wav</w:t>
      </w:r>
    </w:p>
    <w:p w:rsidR="004B37FB" w:rsidRPr="000465EC" w:rsidRDefault="004B37FB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s-MX"/>
        </w:rPr>
      </w:pPr>
      <w:r w:rsidRPr="004B37FB">
        <w:rPr>
          <w:rFonts w:asciiTheme="minorHAnsi" w:hAnsiTheme="minorHAnsi" w:cstheme="minorHAnsi"/>
          <w:sz w:val="18"/>
          <w:szCs w:val="18"/>
          <w:lang w:val="es-MX"/>
        </w:rPr>
        <w:tab/>
      </w:r>
      <w:r w:rsidRPr="000465EC">
        <w:rPr>
          <w:rFonts w:asciiTheme="minorHAnsi" w:hAnsiTheme="minorHAnsi" w:cstheme="minorHAnsi"/>
          <w:sz w:val="18"/>
          <w:szCs w:val="18"/>
          <w:lang w:val="es-MX"/>
        </w:rPr>
        <w:t>Tzina_Botan_JVC313-AND308_koweeloot-Araceae_2012-07-18-j.wav</w:t>
      </w:r>
    </w:p>
    <w:p w:rsidR="004B37FB" w:rsidRPr="000465EC" w:rsidRDefault="004B37FB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s-MX"/>
        </w:rPr>
      </w:pPr>
      <w:r w:rsidRPr="000465EC">
        <w:rPr>
          <w:rFonts w:asciiTheme="minorHAnsi" w:hAnsiTheme="minorHAnsi" w:cstheme="minorHAnsi"/>
          <w:sz w:val="18"/>
          <w:szCs w:val="18"/>
          <w:lang w:val="es-MX"/>
        </w:rPr>
        <w:tab/>
        <w:t>Tzina_Comid_JVC313-MJT354_koweelooatool_2012-07-25-m.wav</w:t>
      </w:r>
    </w:p>
    <w:p w:rsidR="004B37FB" w:rsidRDefault="004B37FB" w:rsidP="00E329A1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i/>
          <w:sz w:val="18"/>
          <w:szCs w:val="18"/>
          <w:lang w:val="es-MX"/>
        </w:rPr>
      </w:pPr>
      <w:r w:rsidRPr="004B37FB">
        <w:rPr>
          <w:rFonts w:asciiTheme="minorHAnsi" w:hAnsiTheme="minorHAnsi" w:cstheme="minorHAnsi"/>
          <w:i/>
          <w:sz w:val="18"/>
          <w:szCs w:val="18"/>
          <w:lang w:val="es-MX"/>
        </w:rPr>
        <w:t>Secundarias</w:t>
      </w:r>
    </w:p>
    <w:p w:rsidR="009262C8" w:rsidRDefault="009262C8" w:rsidP="009262C8">
      <w:pPr>
        <w:rPr>
          <w:rFonts w:asciiTheme="minorHAnsi" w:hAnsiTheme="minorHAnsi" w:cstheme="minorHAnsi"/>
          <w:b/>
          <w:i/>
          <w:sz w:val="18"/>
          <w:szCs w:val="18"/>
          <w:lang w:val="es-MX"/>
        </w:rPr>
      </w:pPr>
    </w:p>
    <w:sectPr w:rsidR="009262C8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C3" w:rsidRDefault="00C538C3">
      <w:r>
        <w:separator/>
      </w:r>
    </w:p>
  </w:endnote>
  <w:endnote w:type="continuationSeparator" w:id="0">
    <w:p w:rsidR="00C538C3" w:rsidRDefault="00C53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C3" w:rsidRDefault="00C538C3">
      <w:r>
        <w:separator/>
      </w:r>
    </w:p>
  </w:footnote>
  <w:footnote w:type="continuationSeparator" w:id="0">
    <w:p w:rsidR="00C538C3" w:rsidRDefault="00C53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4251"/>
    <w:rsid w:val="000043DD"/>
    <w:rsid w:val="0000534F"/>
    <w:rsid w:val="00005A19"/>
    <w:rsid w:val="00005C6C"/>
    <w:rsid w:val="0000656E"/>
    <w:rsid w:val="000127BF"/>
    <w:rsid w:val="000220D1"/>
    <w:rsid w:val="00037727"/>
    <w:rsid w:val="000405EE"/>
    <w:rsid w:val="000465EC"/>
    <w:rsid w:val="0006519C"/>
    <w:rsid w:val="00070233"/>
    <w:rsid w:val="000906F6"/>
    <w:rsid w:val="000977E0"/>
    <w:rsid w:val="000A1938"/>
    <w:rsid w:val="000A40D0"/>
    <w:rsid w:val="000A574F"/>
    <w:rsid w:val="000B2317"/>
    <w:rsid w:val="000B4E47"/>
    <w:rsid w:val="000C4FA1"/>
    <w:rsid w:val="000E58A2"/>
    <w:rsid w:val="000F7CDB"/>
    <w:rsid w:val="0010005F"/>
    <w:rsid w:val="00103CCA"/>
    <w:rsid w:val="001155A5"/>
    <w:rsid w:val="00117217"/>
    <w:rsid w:val="0012609F"/>
    <w:rsid w:val="00147F00"/>
    <w:rsid w:val="00147F6D"/>
    <w:rsid w:val="00154472"/>
    <w:rsid w:val="00164CE1"/>
    <w:rsid w:val="00167C6D"/>
    <w:rsid w:val="00171AA7"/>
    <w:rsid w:val="00175A31"/>
    <w:rsid w:val="00175A55"/>
    <w:rsid w:val="00180581"/>
    <w:rsid w:val="001855B1"/>
    <w:rsid w:val="00187F62"/>
    <w:rsid w:val="00190B89"/>
    <w:rsid w:val="00191C06"/>
    <w:rsid w:val="0019688D"/>
    <w:rsid w:val="001A1F08"/>
    <w:rsid w:val="001A49A6"/>
    <w:rsid w:val="001B0975"/>
    <w:rsid w:val="001B4065"/>
    <w:rsid w:val="001C0D30"/>
    <w:rsid w:val="001C24FD"/>
    <w:rsid w:val="001D44DE"/>
    <w:rsid w:val="001E3763"/>
    <w:rsid w:val="001E6D8C"/>
    <w:rsid w:val="00206815"/>
    <w:rsid w:val="002075EE"/>
    <w:rsid w:val="0020764D"/>
    <w:rsid w:val="00217438"/>
    <w:rsid w:val="00217657"/>
    <w:rsid w:val="002221AA"/>
    <w:rsid w:val="00226149"/>
    <w:rsid w:val="00243F83"/>
    <w:rsid w:val="00246E74"/>
    <w:rsid w:val="00247F51"/>
    <w:rsid w:val="00250469"/>
    <w:rsid w:val="0026475E"/>
    <w:rsid w:val="0028076E"/>
    <w:rsid w:val="002848BF"/>
    <w:rsid w:val="0029207E"/>
    <w:rsid w:val="002A5DE1"/>
    <w:rsid w:val="002A6868"/>
    <w:rsid w:val="002B5E29"/>
    <w:rsid w:val="002C0A75"/>
    <w:rsid w:val="002C115A"/>
    <w:rsid w:val="002C28E9"/>
    <w:rsid w:val="002D16ED"/>
    <w:rsid w:val="002D7A41"/>
    <w:rsid w:val="002E2279"/>
    <w:rsid w:val="002E38C9"/>
    <w:rsid w:val="002E5649"/>
    <w:rsid w:val="002F2505"/>
    <w:rsid w:val="002F41B7"/>
    <w:rsid w:val="00312AD5"/>
    <w:rsid w:val="00317C78"/>
    <w:rsid w:val="00335B41"/>
    <w:rsid w:val="00336CFF"/>
    <w:rsid w:val="00337BF5"/>
    <w:rsid w:val="003416CC"/>
    <w:rsid w:val="00342DF6"/>
    <w:rsid w:val="003522AF"/>
    <w:rsid w:val="003616FC"/>
    <w:rsid w:val="00361D81"/>
    <w:rsid w:val="003653DB"/>
    <w:rsid w:val="003665D5"/>
    <w:rsid w:val="00373DEC"/>
    <w:rsid w:val="003757CC"/>
    <w:rsid w:val="00377582"/>
    <w:rsid w:val="00377D6B"/>
    <w:rsid w:val="00386313"/>
    <w:rsid w:val="00393649"/>
    <w:rsid w:val="0039614F"/>
    <w:rsid w:val="00397028"/>
    <w:rsid w:val="003A7483"/>
    <w:rsid w:val="003B3DFC"/>
    <w:rsid w:val="003B421D"/>
    <w:rsid w:val="003C12E6"/>
    <w:rsid w:val="003E7B63"/>
    <w:rsid w:val="003F691A"/>
    <w:rsid w:val="003F72CB"/>
    <w:rsid w:val="00417A76"/>
    <w:rsid w:val="00426560"/>
    <w:rsid w:val="00434E12"/>
    <w:rsid w:val="00454330"/>
    <w:rsid w:val="0046699A"/>
    <w:rsid w:val="004757D6"/>
    <w:rsid w:val="0049022F"/>
    <w:rsid w:val="00496BF4"/>
    <w:rsid w:val="004A25C5"/>
    <w:rsid w:val="004B2FBF"/>
    <w:rsid w:val="004B37FB"/>
    <w:rsid w:val="004B71A9"/>
    <w:rsid w:val="004B7430"/>
    <w:rsid w:val="004C48E4"/>
    <w:rsid w:val="004C4E18"/>
    <w:rsid w:val="004C5AEC"/>
    <w:rsid w:val="004D1737"/>
    <w:rsid w:val="004D3E51"/>
    <w:rsid w:val="004E0415"/>
    <w:rsid w:val="004F2A59"/>
    <w:rsid w:val="004F2ED2"/>
    <w:rsid w:val="004F3AD3"/>
    <w:rsid w:val="004F7BDA"/>
    <w:rsid w:val="00537A77"/>
    <w:rsid w:val="005422FF"/>
    <w:rsid w:val="00562090"/>
    <w:rsid w:val="00573805"/>
    <w:rsid w:val="005938D0"/>
    <w:rsid w:val="005978DA"/>
    <w:rsid w:val="005B061A"/>
    <w:rsid w:val="005B3A77"/>
    <w:rsid w:val="005B4319"/>
    <w:rsid w:val="005B4651"/>
    <w:rsid w:val="005B7773"/>
    <w:rsid w:val="005C0502"/>
    <w:rsid w:val="005E3306"/>
    <w:rsid w:val="005E3BEA"/>
    <w:rsid w:val="005E7A87"/>
    <w:rsid w:val="005F3851"/>
    <w:rsid w:val="005F48CF"/>
    <w:rsid w:val="00601ADD"/>
    <w:rsid w:val="00603385"/>
    <w:rsid w:val="00606F34"/>
    <w:rsid w:val="00607DF0"/>
    <w:rsid w:val="00611198"/>
    <w:rsid w:val="00622501"/>
    <w:rsid w:val="006245FB"/>
    <w:rsid w:val="006278E3"/>
    <w:rsid w:val="006317FE"/>
    <w:rsid w:val="00631EE6"/>
    <w:rsid w:val="0063484E"/>
    <w:rsid w:val="006369A8"/>
    <w:rsid w:val="006435A4"/>
    <w:rsid w:val="0064545C"/>
    <w:rsid w:val="00647F22"/>
    <w:rsid w:val="00652153"/>
    <w:rsid w:val="006622BE"/>
    <w:rsid w:val="00664DFE"/>
    <w:rsid w:val="006671C7"/>
    <w:rsid w:val="00671A56"/>
    <w:rsid w:val="00671B37"/>
    <w:rsid w:val="00673B46"/>
    <w:rsid w:val="00685D4B"/>
    <w:rsid w:val="00686FF3"/>
    <w:rsid w:val="00693004"/>
    <w:rsid w:val="006B6B38"/>
    <w:rsid w:val="006C1FF0"/>
    <w:rsid w:val="006C4183"/>
    <w:rsid w:val="006C4E3B"/>
    <w:rsid w:val="006D0544"/>
    <w:rsid w:val="006D41A2"/>
    <w:rsid w:val="006E255B"/>
    <w:rsid w:val="006F0115"/>
    <w:rsid w:val="006F1B65"/>
    <w:rsid w:val="00715614"/>
    <w:rsid w:val="007217B7"/>
    <w:rsid w:val="007326A2"/>
    <w:rsid w:val="00742DED"/>
    <w:rsid w:val="00752A90"/>
    <w:rsid w:val="00753F64"/>
    <w:rsid w:val="007568FC"/>
    <w:rsid w:val="00767A63"/>
    <w:rsid w:val="007736A8"/>
    <w:rsid w:val="007748AB"/>
    <w:rsid w:val="007831C6"/>
    <w:rsid w:val="00786F03"/>
    <w:rsid w:val="00790E1F"/>
    <w:rsid w:val="007A0837"/>
    <w:rsid w:val="007A2876"/>
    <w:rsid w:val="007B740C"/>
    <w:rsid w:val="007C1196"/>
    <w:rsid w:val="007C1D85"/>
    <w:rsid w:val="007C6C00"/>
    <w:rsid w:val="007C6EBA"/>
    <w:rsid w:val="007E2C8F"/>
    <w:rsid w:val="007E2E40"/>
    <w:rsid w:val="007F0588"/>
    <w:rsid w:val="007F122C"/>
    <w:rsid w:val="00804D1A"/>
    <w:rsid w:val="0080518C"/>
    <w:rsid w:val="00821FA7"/>
    <w:rsid w:val="00826B5B"/>
    <w:rsid w:val="00830F71"/>
    <w:rsid w:val="00836E77"/>
    <w:rsid w:val="00837975"/>
    <w:rsid w:val="00841205"/>
    <w:rsid w:val="008574C9"/>
    <w:rsid w:val="0086440D"/>
    <w:rsid w:val="00874792"/>
    <w:rsid w:val="00875546"/>
    <w:rsid w:val="00875B64"/>
    <w:rsid w:val="008777BB"/>
    <w:rsid w:val="0088005B"/>
    <w:rsid w:val="00880520"/>
    <w:rsid w:val="0088321D"/>
    <w:rsid w:val="008947A5"/>
    <w:rsid w:val="00894B42"/>
    <w:rsid w:val="00896BE5"/>
    <w:rsid w:val="008A2BE1"/>
    <w:rsid w:val="008A69B1"/>
    <w:rsid w:val="008B3177"/>
    <w:rsid w:val="008C0C58"/>
    <w:rsid w:val="008E1AA4"/>
    <w:rsid w:val="008E36FE"/>
    <w:rsid w:val="008E4D6C"/>
    <w:rsid w:val="008E75FF"/>
    <w:rsid w:val="008F0A23"/>
    <w:rsid w:val="008F2A44"/>
    <w:rsid w:val="008F5D30"/>
    <w:rsid w:val="009052B5"/>
    <w:rsid w:val="00911DEE"/>
    <w:rsid w:val="0091460D"/>
    <w:rsid w:val="009262C8"/>
    <w:rsid w:val="0093796E"/>
    <w:rsid w:val="009454EB"/>
    <w:rsid w:val="00947A41"/>
    <w:rsid w:val="00953D09"/>
    <w:rsid w:val="00962EAB"/>
    <w:rsid w:val="00972180"/>
    <w:rsid w:val="00972817"/>
    <w:rsid w:val="00982EBC"/>
    <w:rsid w:val="00985095"/>
    <w:rsid w:val="009A041F"/>
    <w:rsid w:val="009C5BDC"/>
    <w:rsid w:val="009C71B8"/>
    <w:rsid w:val="009D3757"/>
    <w:rsid w:val="009D4118"/>
    <w:rsid w:val="009E784D"/>
    <w:rsid w:val="009F5950"/>
    <w:rsid w:val="00A07B39"/>
    <w:rsid w:val="00A12F6E"/>
    <w:rsid w:val="00A15C7E"/>
    <w:rsid w:val="00A23DE8"/>
    <w:rsid w:val="00A24535"/>
    <w:rsid w:val="00A338A1"/>
    <w:rsid w:val="00A37D62"/>
    <w:rsid w:val="00A4662B"/>
    <w:rsid w:val="00A61652"/>
    <w:rsid w:val="00A7188D"/>
    <w:rsid w:val="00A814CC"/>
    <w:rsid w:val="00A82B55"/>
    <w:rsid w:val="00A965E1"/>
    <w:rsid w:val="00AC2853"/>
    <w:rsid w:val="00AC7203"/>
    <w:rsid w:val="00AE29E6"/>
    <w:rsid w:val="00AF3178"/>
    <w:rsid w:val="00AF35C8"/>
    <w:rsid w:val="00AF6297"/>
    <w:rsid w:val="00B062C3"/>
    <w:rsid w:val="00B13108"/>
    <w:rsid w:val="00B133D1"/>
    <w:rsid w:val="00B247DF"/>
    <w:rsid w:val="00B26747"/>
    <w:rsid w:val="00B26BC4"/>
    <w:rsid w:val="00B34217"/>
    <w:rsid w:val="00B34F9D"/>
    <w:rsid w:val="00B41416"/>
    <w:rsid w:val="00B41989"/>
    <w:rsid w:val="00B4209E"/>
    <w:rsid w:val="00B457F5"/>
    <w:rsid w:val="00B523A8"/>
    <w:rsid w:val="00B57F98"/>
    <w:rsid w:val="00B61F70"/>
    <w:rsid w:val="00B62482"/>
    <w:rsid w:val="00B6480A"/>
    <w:rsid w:val="00B65279"/>
    <w:rsid w:val="00B67FD6"/>
    <w:rsid w:val="00B709BC"/>
    <w:rsid w:val="00B81BFA"/>
    <w:rsid w:val="00B83F7A"/>
    <w:rsid w:val="00BA4E42"/>
    <w:rsid w:val="00BB50F9"/>
    <w:rsid w:val="00BC0DD9"/>
    <w:rsid w:val="00BD4E62"/>
    <w:rsid w:val="00BF1007"/>
    <w:rsid w:val="00C03A93"/>
    <w:rsid w:val="00C05454"/>
    <w:rsid w:val="00C06ACB"/>
    <w:rsid w:val="00C113AA"/>
    <w:rsid w:val="00C131AF"/>
    <w:rsid w:val="00C25023"/>
    <w:rsid w:val="00C32300"/>
    <w:rsid w:val="00C362BF"/>
    <w:rsid w:val="00C41055"/>
    <w:rsid w:val="00C52AFF"/>
    <w:rsid w:val="00C538C3"/>
    <w:rsid w:val="00C55BF8"/>
    <w:rsid w:val="00C61AA5"/>
    <w:rsid w:val="00C77C49"/>
    <w:rsid w:val="00C81361"/>
    <w:rsid w:val="00C90BF1"/>
    <w:rsid w:val="00C97F2E"/>
    <w:rsid w:val="00CA0F2D"/>
    <w:rsid w:val="00CA14E1"/>
    <w:rsid w:val="00CB0281"/>
    <w:rsid w:val="00CB2433"/>
    <w:rsid w:val="00CB58D5"/>
    <w:rsid w:val="00CD6C0D"/>
    <w:rsid w:val="00D07938"/>
    <w:rsid w:val="00D20BB7"/>
    <w:rsid w:val="00D247D4"/>
    <w:rsid w:val="00D3548E"/>
    <w:rsid w:val="00D40A33"/>
    <w:rsid w:val="00D453EE"/>
    <w:rsid w:val="00D519CF"/>
    <w:rsid w:val="00D5335A"/>
    <w:rsid w:val="00D669D7"/>
    <w:rsid w:val="00D768C6"/>
    <w:rsid w:val="00D775CF"/>
    <w:rsid w:val="00D83088"/>
    <w:rsid w:val="00D8660B"/>
    <w:rsid w:val="00D9231D"/>
    <w:rsid w:val="00D959BA"/>
    <w:rsid w:val="00DA67C0"/>
    <w:rsid w:val="00DB1090"/>
    <w:rsid w:val="00DB4D2F"/>
    <w:rsid w:val="00DB7231"/>
    <w:rsid w:val="00DC02F5"/>
    <w:rsid w:val="00DC3FC5"/>
    <w:rsid w:val="00DC478A"/>
    <w:rsid w:val="00DC693C"/>
    <w:rsid w:val="00DD082A"/>
    <w:rsid w:val="00DD4732"/>
    <w:rsid w:val="00DE143F"/>
    <w:rsid w:val="00DE1FDF"/>
    <w:rsid w:val="00DE2C08"/>
    <w:rsid w:val="00DE4457"/>
    <w:rsid w:val="00DE6154"/>
    <w:rsid w:val="00DF034D"/>
    <w:rsid w:val="00DF28F2"/>
    <w:rsid w:val="00E06A52"/>
    <w:rsid w:val="00E11C79"/>
    <w:rsid w:val="00E12C28"/>
    <w:rsid w:val="00E1660C"/>
    <w:rsid w:val="00E2600F"/>
    <w:rsid w:val="00E2768C"/>
    <w:rsid w:val="00E329A1"/>
    <w:rsid w:val="00E36B82"/>
    <w:rsid w:val="00E406FE"/>
    <w:rsid w:val="00E51C19"/>
    <w:rsid w:val="00E57843"/>
    <w:rsid w:val="00E6089E"/>
    <w:rsid w:val="00E629E6"/>
    <w:rsid w:val="00E71C3A"/>
    <w:rsid w:val="00E75430"/>
    <w:rsid w:val="00E92EB8"/>
    <w:rsid w:val="00EA0599"/>
    <w:rsid w:val="00EA5088"/>
    <w:rsid w:val="00EA5321"/>
    <w:rsid w:val="00EB46F4"/>
    <w:rsid w:val="00EB7573"/>
    <w:rsid w:val="00EC2BFE"/>
    <w:rsid w:val="00ED5550"/>
    <w:rsid w:val="00EE6916"/>
    <w:rsid w:val="00EE6DE9"/>
    <w:rsid w:val="00F01BF1"/>
    <w:rsid w:val="00F16627"/>
    <w:rsid w:val="00F235A5"/>
    <w:rsid w:val="00F24916"/>
    <w:rsid w:val="00F26EDF"/>
    <w:rsid w:val="00F51921"/>
    <w:rsid w:val="00F716E4"/>
    <w:rsid w:val="00F72B75"/>
    <w:rsid w:val="00F826D9"/>
    <w:rsid w:val="00F82CB6"/>
    <w:rsid w:val="00F87E83"/>
    <w:rsid w:val="00F94D0C"/>
    <w:rsid w:val="00F97D9F"/>
    <w:rsid w:val="00FA1518"/>
    <w:rsid w:val="00FA39C8"/>
    <w:rsid w:val="00FA6957"/>
    <w:rsid w:val="00FB1741"/>
    <w:rsid w:val="00FB667A"/>
    <w:rsid w:val="00FB7176"/>
    <w:rsid w:val="00FD0462"/>
    <w:rsid w:val="00FE3CF9"/>
    <w:rsid w:val="00FF02F4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938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  <w:style w:type="paragraph" w:styleId="BalloonText">
    <w:name w:val="Balloon Text"/>
    <w:basedOn w:val="Normal"/>
    <w:link w:val="BalloonTextChar"/>
    <w:rsid w:val="00A15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C7E"/>
    <w:rPr>
      <w:rFonts w:ascii="Tahoma" w:hAnsi="Tahoma" w:cs="Tahoma"/>
      <w:sz w:val="16"/>
      <w:szCs w:val="16"/>
      <w:lang w:val="es-ES" w:eastAsia="es-ES"/>
    </w:rPr>
  </w:style>
  <w:style w:type="character" w:styleId="Emphasis">
    <w:name w:val="Emphasis"/>
    <w:basedOn w:val="DefaultParagraphFont"/>
    <w:uiPriority w:val="20"/>
    <w:qFormat/>
    <w:rsid w:val="00A23DE8"/>
    <w:rPr>
      <w:b/>
      <w:bCs/>
      <w:i w:val="0"/>
      <w:iCs w:val="0"/>
    </w:rPr>
  </w:style>
  <w:style w:type="character" w:customStyle="1" w:styleId="apple-style-span">
    <w:name w:val="apple-style-span"/>
    <w:basedOn w:val="DefaultParagraphFont"/>
    <w:rsid w:val="006278E3"/>
  </w:style>
  <w:style w:type="character" w:customStyle="1" w:styleId="apple-converted-space">
    <w:name w:val="apple-converted-space"/>
    <w:basedOn w:val="DefaultParagraphFont"/>
    <w:rsid w:val="006278E3"/>
  </w:style>
  <w:style w:type="character" w:customStyle="1" w:styleId="il">
    <w:name w:val="il"/>
    <w:basedOn w:val="DefaultParagraphFont"/>
    <w:rsid w:val="00721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9801F-090F-4811-B830-B764C735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2</cp:revision>
  <cp:lastPrinted>2012-08-29T18:31:00Z</cp:lastPrinted>
  <dcterms:created xsi:type="dcterms:W3CDTF">2012-09-06T16:36:00Z</dcterms:created>
  <dcterms:modified xsi:type="dcterms:W3CDTF">2012-09-06T16:36:00Z</dcterms:modified>
</cp:coreProperties>
</file>