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C7" w:rsidRPr="00E855C7" w:rsidRDefault="00E855C7" w:rsidP="00E855C7">
      <w:pPr>
        <w:spacing w:after="0" w:line="240" w:lineRule="auto"/>
        <w:rPr>
          <w:lang w:val="es-MX"/>
        </w:rPr>
      </w:pPr>
      <w:r w:rsidRPr="00E855C7">
        <w:rPr>
          <w:lang w:val="es-MX"/>
        </w:rPr>
        <w:t>Fecha 16 de octubre de 2021</w:t>
      </w:r>
    </w:p>
    <w:p w:rsidR="00E855C7" w:rsidRPr="00E855C7" w:rsidRDefault="00E855C7" w:rsidP="00E855C7">
      <w:pPr>
        <w:spacing w:after="0" w:line="240" w:lineRule="auto"/>
        <w:rPr>
          <w:lang w:val="es-MX"/>
        </w:rPr>
      </w:pPr>
      <w:r w:rsidRPr="00E855C7">
        <w:rPr>
          <w:lang w:val="es-MX"/>
        </w:rPr>
        <w:t>Población: Paraje Montero</w:t>
      </w:r>
    </w:p>
    <w:p w:rsidR="00E855C7" w:rsidRDefault="00E855C7" w:rsidP="00E855C7">
      <w:pPr>
        <w:spacing w:after="0" w:line="240" w:lineRule="auto"/>
        <w:rPr>
          <w:lang w:val="es-MX"/>
        </w:rPr>
      </w:pPr>
      <w:r>
        <w:rPr>
          <w:lang w:val="es-MX"/>
        </w:rPr>
        <w:t>Narrador: Teodosio Mauricio García</w:t>
      </w:r>
    </w:p>
    <w:p w:rsidR="00E855C7" w:rsidRDefault="00E855C7" w:rsidP="00E855C7">
      <w:pPr>
        <w:spacing w:after="0" w:line="240" w:lineRule="auto"/>
        <w:rPr>
          <w:lang w:val="es-MX"/>
        </w:rPr>
      </w:pPr>
      <w:r>
        <w:rPr>
          <w:lang w:val="es-MX"/>
        </w:rPr>
        <w:t>Fecha de nacimiento: 25 de octubre de 1938</w:t>
      </w:r>
    </w:p>
    <w:p w:rsidR="00E855C7" w:rsidRPr="00E855C7" w:rsidRDefault="00E855C7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9429A" w:rsidRPr="00347E98" w:rsidTr="0019429A">
        <w:tc>
          <w:tcPr>
            <w:tcW w:w="2942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Grab</w:t>
            </w:r>
            <w:r w:rsidR="0019429A" w:rsidRPr="00347E98">
              <w:rPr>
                <w:lang w:val="es-MX"/>
              </w:rPr>
              <w:t>ación original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Trata sobre</w:t>
            </w:r>
            <w:r w:rsidR="00347E98" w:rsidRPr="00347E98">
              <w:rPr>
                <w:lang w:val="es-MX"/>
              </w:rPr>
              <w:t>: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Duración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1005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La árnica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01:53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1006</w:t>
            </w:r>
            <w:r w:rsidR="002032A8">
              <w:rPr>
                <w:lang w:val="es-MX"/>
              </w:rPr>
              <w:t xml:space="preserve"> Combinar con 1007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Introducción hoja de la abundancia</w:t>
            </w:r>
            <w:r w:rsidR="002032A8">
              <w:rPr>
                <w:lang w:val="es-MX"/>
              </w:rPr>
              <w:t xml:space="preserve"> (</w:t>
            </w:r>
            <w:proofErr w:type="spellStart"/>
            <w:r w:rsidR="002032A8">
              <w:rPr>
                <w:lang w:val="es-MX"/>
              </w:rPr>
              <w:t>ríwí</w:t>
            </w:r>
            <w:proofErr w:type="spellEnd"/>
            <w:r w:rsidR="002032A8">
              <w:rPr>
                <w:lang w:val="es-MX"/>
              </w:rPr>
              <w:t>)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00:55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1007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Sobre la hoja de la abundancia</w:t>
            </w:r>
            <w:r w:rsidR="002032A8">
              <w:rPr>
                <w:lang w:val="es-MX"/>
              </w:rPr>
              <w:t xml:space="preserve"> (</w:t>
            </w:r>
            <w:proofErr w:type="spellStart"/>
            <w:r w:rsidR="002032A8">
              <w:rPr>
                <w:lang w:val="es-MX"/>
              </w:rPr>
              <w:t>ríwí</w:t>
            </w:r>
            <w:proofErr w:type="spellEnd"/>
            <w:r w:rsidR="002032A8">
              <w:rPr>
                <w:lang w:val="es-MX"/>
              </w:rPr>
              <w:t>)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01:52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1008</w:t>
            </w:r>
            <w:r w:rsidR="002032A8">
              <w:rPr>
                <w:lang w:val="es-MX"/>
              </w:rPr>
              <w:t xml:space="preserve"> Combinar con 1009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Sobre la hoja de conejo</w:t>
            </w:r>
            <w:r w:rsidR="002032A8">
              <w:rPr>
                <w:lang w:val="es-MX"/>
              </w:rPr>
              <w:t xml:space="preserve"> (</w:t>
            </w:r>
            <w:proofErr w:type="spellStart"/>
            <w:r w:rsidR="002032A8" w:rsidRPr="00347E98">
              <w:rPr>
                <w:lang w:val="es-MX"/>
              </w:rPr>
              <w:t>náñ</w:t>
            </w:r>
            <w:r w:rsidR="002032A8" w:rsidRPr="00347E98">
              <w:rPr>
                <w:u w:val="single"/>
                <w:lang w:val="es-MX"/>
              </w:rPr>
              <w:t>uu</w:t>
            </w:r>
            <w:proofErr w:type="spellEnd"/>
            <w:r w:rsidR="002032A8">
              <w:rPr>
                <w:lang w:val="es-MX"/>
              </w:rPr>
              <w:t>)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01:29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1009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 xml:space="preserve">Ampliación del </w:t>
            </w:r>
            <w:proofErr w:type="spellStart"/>
            <w:r w:rsidRPr="00347E98">
              <w:rPr>
                <w:lang w:val="es-MX"/>
              </w:rPr>
              <w:t>náñ</w:t>
            </w:r>
            <w:r w:rsidRPr="00347E98">
              <w:rPr>
                <w:u w:val="single"/>
                <w:lang w:val="es-MX"/>
              </w:rPr>
              <w:t>uu</w:t>
            </w:r>
            <w:proofErr w:type="spellEnd"/>
            <w:r w:rsidR="002032A8">
              <w:rPr>
                <w:u w:val="single"/>
                <w:lang w:val="es-MX"/>
              </w:rPr>
              <w:t xml:space="preserve"> (hoja de conejo)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00:57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1010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Sobre la hoja de semilla que se engancha a la ropa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01:05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1011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Sobre la ceremonia de quema de leña</w:t>
            </w:r>
          </w:p>
        </w:tc>
        <w:tc>
          <w:tcPr>
            <w:tcW w:w="2943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19:59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19429A">
            <w:pPr>
              <w:rPr>
                <w:lang w:val="es-MX"/>
              </w:rPr>
            </w:pPr>
            <w:r w:rsidRPr="00347E98">
              <w:rPr>
                <w:lang w:val="es-MX"/>
              </w:rPr>
              <w:t>1012</w:t>
            </w:r>
          </w:p>
        </w:tc>
        <w:tc>
          <w:tcPr>
            <w:tcW w:w="2943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Sobre la ceremonia del temascal</w:t>
            </w:r>
          </w:p>
        </w:tc>
        <w:tc>
          <w:tcPr>
            <w:tcW w:w="2943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20:48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1014</w:t>
            </w:r>
          </w:p>
        </w:tc>
        <w:tc>
          <w:tcPr>
            <w:tcW w:w="2943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Acerca de la cacería y ceremonias asociadas</w:t>
            </w:r>
          </w:p>
        </w:tc>
        <w:tc>
          <w:tcPr>
            <w:tcW w:w="2943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25:21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1015</w:t>
            </w:r>
          </w:p>
        </w:tc>
        <w:tc>
          <w:tcPr>
            <w:tcW w:w="2943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Tipos de hojas y flores que se usan en las ceremonias</w:t>
            </w:r>
          </w:p>
        </w:tc>
        <w:tc>
          <w:tcPr>
            <w:tcW w:w="2943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6:02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1016</w:t>
            </w:r>
          </w:p>
        </w:tc>
        <w:tc>
          <w:tcPr>
            <w:tcW w:w="2943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Cómo aprendió las ceremonias</w:t>
            </w:r>
          </w:p>
        </w:tc>
        <w:tc>
          <w:tcPr>
            <w:tcW w:w="2943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3:07</w:t>
            </w:r>
          </w:p>
        </w:tc>
      </w:tr>
      <w:tr w:rsidR="0019429A" w:rsidRPr="00347E98" w:rsidTr="0019429A">
        <w:tc>
          <w:tcPr>
            <w:tcW w:w="2942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1017</w:t>
            </w:r>
          </w:p>
        </w:tc>
        <w:tc>
          <w:tcPr>
            <w:tcW w:w="2943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Cargos comunitarios de don Teodosio Mauricio</w:t>
            </w:r>
          </w:p>
        </w:tc>
        <w:tc>
          <w:tcPr>
            <w:tcW w:w="2943" w:type="dxa"/>
          </w:tcPr>
          <w:p w:rsidR="0019429A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26:34</w:t>
            </w:r>
          </w:p>
        </w:tc>
      </w:tr>
      <w:tr w:rsidR="00E855C7" w:rsidRPr="00347E98" w:rsidTr="0019429A">
        <w:tc>
          <w:tcPr>
            <w:tcW w:w="2942" w:type="dxa"/>
          </w:tcPr>
          <w:p w:rsidR="00E855C7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1018</w:t>
            </w:r>
          </w:p>
        </w:tc>
        <w:tc>
          <w:tcPr>
            <w:tcW w:w="2943" w:type="dxa"/>
          </w:tcPr>
          <w:p w:rsidR="00E855C7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Conflicto agrario con Paraje San Miguel</w:t>
            </w:r>
          </w:p>
        </w:tc>
        <w:tc>
          <w:tcPr>
            <w:tcW w:w="2943" w:type="dxa"/>
          </w:tcPr>
          <w:p w:rsidR="00E855C7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19:57</w:t>
            </w:r>
          </w:p>
        </w:tc>
      </w:tr>
      <w:tr w:rsidR="00E855C7" w:rsidRPr="00347E98" w:rsidTr="0019429A">
        <w:tc>
          <w:tcPr>
            <w:tcW w:w="2942" w:type="dxa"/>
          </w:tcPr>
          <w:p w:rsidR="00E855C7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1019</w:t>
            </w:r>
          </w:p>
        </w:tc>
        <w:tc>
          <w:tcPr>
            <w:tcW w:w="2943" w:type="dxa"/>
          </w:tcPr>
          <w:p w:rsidR="00E855C7" w:rsidRPr="00347E98" w:rsidRDefault="00E855C7" w:rsidP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Consejo-invitación a jóvenes</w:t>
            </w:r>
          </w:p>
        </w:tc>
        <w:tc>
          <w:tcPr>
            <w:tcW w:w="2943" w:type="dxa"/>
          </w:tcPr>
          <w:p w:rsidR="00E855C7" w:rsidRPr="00347E98" w:rsidRDefault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3:30</w:t>
            </w:r>
          </w:p>
        </w:tc>
      </w:tr>
      <w:tr w:rsidR="00B26489" w:rsidRPr="00347E98" w:rsidTr="0019429A">
        <w:tc>
          <w:tcPr>
            <w:tcW w:w="2942" w:type="dxa"/>
          </w:tcPr>
          <w:p w:rsidR="00B26489" w:rsidRPr="00347E98" w:rsidRDefault="00B26489">
            <w:pPr>
              <w:rPr>
                <w:lang w:val="es-MX"/>
              </w:rPr>
            </w:pPr>
          </w:p>
        </w:tc>
        <w:tc>
          <w:tcPr>
            <w:tcW w:w="2943" w:type="dxa"/>
          </w:tcPr>
          <w:p w:rsidR="00B26489" w:rsidRPr="00347E98" w:rsidRDefault="00B26489" w:rsidP="00E855C7">
            <w:pPr>
              <w:rPr>
                <w:lang w:val="es-MX"/>
              </w:rPr>
            </w:pPr>
            <w:r w:rsidRPr="00347E98">
              <w:rPr>
                <w:lang w:val="es-MX"/>
              </w:rPr>
              <w:t>Total en minutos</w:t>
            </w:r>
          </w:p>
        </w:tc>
        <w:tc>
          <w:tcPr>
            <w:tcW w:w="2943" w:type="dxa"/>
          </w:tcPr>
          <w:p w:rsidR="00B26489" w:rsidRPr="00347E98" w:rsidRDefault="00B26489">
            <w:pPr>
              <w:rPr>
                <w:lang w:val="es-MX"/>
              </w:rPr>
            </w:pPr>
            <w:r w:rsidRPr="00347E98">
              <w:rPr>
                <w:lang w:val="es-MX"/>
              </w:rPr>
              <w:t>133:29</w:t>
            </w:r>
          </w:p>
        </w:tc>
      </w:tr>
    </w:tbl>
    <w:p w:rsidR="00F63E0C" w:rsidRDefault="00F63E0C">
      <w:pPr>
        <w:rPr>
          <w:lang w:val="es-MX"/>
        </w:rPr>
      </w:pPr>
    </w:p>
    <w:p w:rsidR="00E855C7" w:rsidRDefault="00E855C7">
      <w:pPr>
        <w:rPr>
          <w:lang w:val="es-MX"/>
        </w:rPr>
      </w:pPr>
    </w:p>
    <w:p w:rsidR="00E855C7" w:rsidRDefault="00E855C7">
      <w:pPr>
        <w:rPr>
          <w:lang w:val="es-MX"/>
        </w:rPr>
      </w:pPr>
    </w:p>
    <w:p w:rsidR="00E855C7" w:rsidRDefault="00E855C7">
      <w:pPr>
        <w:rPr>
          <w:lang w:val="es-MX"/>
        </w:rPr>
      </w:pPr>
    </w:p>
    <w:p w:rsidR="00E855C7" w:rsidRDefault="00E855C7">
      <w:pPr>
        <w:rPr>
          <w:lang w:val="es-MX"/>
        </w:rPr>
      </w:pPr>
    </w:p>
    <w:p w:rsidR="00E855C7" w:rsidRDefault="00E855C7">
      <w:pPr>
        <w:rPr>
          <w:lang w:val="es-MX"/>
        </w:rPr>
      </w:pPr>
    </w:p>
    <w:p w:rsidR="00E855C7" w:rsidRDefault="00E855C7">
      <w:pPr>
        <w:rPr>
          <w:lang w:val="es-MX"/>
        </w:rPr>
      </w:pPr>
    </w:p>
    <w:p w:rsidR="00E855C7" w:rsidRDefault="00E855C7">
      <w:pPr>
        <w:rPr>
          <w:lang w:val="es-MX"/>
        </w:rPr>
      </w:pPr>
    </w:p>
    <w:p w:rsidR="00E855C7" w:rsidRDefault="00E855C7">
      <w:pPr>
        <w:rPr>
          <w:lang w:val="es-MX"/>
        </w:rPr>
      </w:pPr>
    </w:p>
    <w:p w:rsidR="00E855C7" w:rsidRDefault="00E855C7">
      <w:pPr>
        <w:rPr>
          <w:lang w:val="es-MX"/>
        </w:rPr>
      </w:pPr>
    </w:p>
    <w:p w:rsidR="00E855C7" w:rsidRPr="00E855C7" w:rsidRDefault="00E855C7" w:rsidP="00E855C7">
      <w:pPr>
        <w:spacing w:after="0" w:line="240" w:lineRule="auto"/>
        <w:rPr>
          <w:lang w:val="es-MX"/>
        </w:rPr>
      </w:pPr>
      <w:r w:rsidRPr="00E855C7">
        <w:rPr>
          <w:lang w:val="es-MX"/>
        </w:rPr>
        <w:t>Fecha 16 de octubre de 2021</w:t>
      </w:r>
    </w:p>
    <w:p w:rsidR="00E855C7" w:rsidRPr="00E855C7" w:rsidRDefault="00E855C7" w:rsidP="00E855C7">
      <w:pPr>
        <w:spacing w:after="0" w:line="240" w:lineRule="auto"/>
        <w:rPr>
          <w:lang w:val="es-MX"/>
        </w:rPr>
      </w:pPr>
      <w:r w:rsidRPr="00E855C7">
        <w:rPr>
          <w:lang w:val="es-MX"/>
        </w:rPr>
        <w:t>Población: Paraje Montero</w:t>
      </w:r>
    </w:p>
    <w:p w:rsidR="00E855C7" w:rsidRDefault="00E855C7" w:rsidP="00E855C7">
      <w:pPr>
        <w:spacing w:after="0" w:line="240" w:lineRule="auto"/>
        <w:rPr>
          <w:lang w:val="es-MX"/>
        </w:rPr>
      </w:pPr>
      <w:r>
        <w:rPr>
          <w:lang w:val="es-MX"/>
        </w:rPr>
        <w:t xml:space="preserve">Narrador: </w:t>
      </w:r>
      <w:proofErr w:type="spellStart"/>
      <w:r>
        <w:rPr>
          <w:lang w:val="es-MX"/>
        </w:rPr>
        <w:t>Teodulfo</w:t>
      </w:r>
      <w:proofErr w:type="spellEnd"/>
      <w:r>
        <w:rPr>
          <w:lang w:val="es-MX"/>
        </w:rPr>
        <w:t xml:space="preserve"> Sánchez Carrasco</w:t>
      </w:r>
    </w:p>
    <w:p w:rsidR="00E855C7" w:rsidRDefault="00E855C7" w:rsidP="00E855C7">
      <w:pPr>
        <w:spacing w:after="0" w:line="240" w:lineRule="auto"/>
        <w:rPr>
          <w:lang w:val="es-MX"/>
        </w:rPr>
      </w:pPr>
      <w:r>
        <w:rPr>
          <w:lang w:val="es-MX"/>
        </w:rPr>
        <w:t>Fecha de nacimiento: 18</w:t>
      </w:r>
      <w:r>
        <w:rPr>
          <w:lang w:val="es-MX"/>
        </w:rPr>
        <w:t xml:space="preserve"> de </w:t>
      </w:r>
      <w:r>
        <w:rPr>
          <w:lang w:val="es-MX"/>
        </w:rPr>
        <w:t>noviembre de 1962</w:t>
      </w:r>
    </w:p>
    <w:p w:rsidR="00E855C7" w:rsidRDefault="00E855C7">
      <w:pPr>
        <w:rPr>
          <w:lang w:val="es-MX"/>
        </w:rPr>
      </w:pPr>
    </w:p>
    <w:p w:rsidR="00E855C7" w:rsidRDefault="00E855C7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855C7" w:rsidTr="00E855C7">
        <w:tc>
          <w:tcPr>
            <w:tcW w:w="2942" w:type="dxa"/>
          </w:tcPr>
          <w:p w:rsidR="00E855C7" w:rsidRDefault="00E855C7">
            <w:pPr>
              <w:rPr>
                <w:lang w:val="es-MX"/>
              </w:rPr>
            </w:pPr>
            <w:r>
              <w:rPr>
                <w:lang w:val="es-MX"/>
              </w:rPr>
              <w:t>1020</w:t>
            </w:r>
          </w:p>
        </w:tc>
        <w:tc>
          <w:tcPr>
            <w:tcW w:w="2943" w:type="dxa"/>
          </w:tcPr>
          <w:p w:rsidR="00E855C7" w:rsidRDefault="00E855C7">
            <w:pPr>
              <w:rPr>
                <w:lang w:val="es-MX"/>
              </w:rPr>
            </w:pPr>
            <w:r>
              <w:rPr>
                <w:lang w:val="es-MX"/>
              </w:rPr>
              <w:t>Cómo nació San Marcos</w:t>
            </w:r>
          </w:p>
        </w:tc>
        <w:tc>
          <w:tcPr>
            <w:tcW w:w="2943" w:type="dxa"/>
          </w:tcPr>
          <w:p w:rsidR="00E855C7" w:rsidRDefault="00E855C7">
            <w:pPr>
              <w:rPr>
                <w:lang w:val="es-MX"/>
              </w:rPr>
            </w:pPr>
            <w:r>
              <w:rPr>
                <w:lang w:val="es-MX"/>
              </w:rPr>
              <w:t>16:16</w:t>
            </w:r>
          </w:p>
        </w:tc>
      </w:tr>
      <w:tr w:rsidR="00E855C7" w:rsidTr="00E855C7">
        <w:tc>
          <w:tcPr>
            <w:tcW w:w="2942" w:type="dxa"/>
          </w:tcPr>
          <w:p w:rsidR="00E855C7" w:rsidRDefault="00E855C7">
            <w:pPr>
              <w:rPr>
                <w:lang w:val="es-MX"/>
              </w:rPr>
            </w:pPr>
            <w:r>
              <w:rPr>
                <w:lang w:val="es-MX"/>
              </w:rPr>
              <w:t>1021</w:t>
            </w:r>
          </w:p>
        </w:tc>
        <w:tc>
          <w:tcPr>
            <w:tcW w:w="2943" w:type="dxa"/>
          </w:tcPr>
          <w:p w:rsidR="00E855C7" w:rsidRDefault="00E855C7">
            <w:pPr>
              <w:rPr>
                <w:lang w:val="es-MX"/>
              </w:rPr>
            </w:pPr>
            <w:r>
              <w:rPr>
                <w:lang w:val="es-MX"/>
              </w:rPr>
              <w:t>El zopilote y el hombre que se le murió su esposa</w:t>
            </w:r>
          </w:p>
        </w:tc>
        <w:tc>
          <w:tcPr>
            <w:tcW w:w="2943" w:type="dxa"/>
          </w:tcPr>
          <w:p w:rsidR="00E855C7" w:rsidRDefault="00E855C7">
            <w:pPr>
              <w:rPr>
                <w:lang w:val="es-MX"/>
              </w:rPr>
            </w:pPr>
            <w:r>
              <w:rPr>
                <w:lang w:val="es-MX"/>
              </w:rPr>
              <w:t>11:46</w:t>
            </w:r>
          </w:p>
        </w:tc>
      </w:tr>
      <w:tr w:rsidR="00E855C7" w:rsidTr="00E855C7">
        <w:tc>
          <w:tcPr>
            <w:tcW w:w="2942" w:type="dxa"/>
          </w:tcPr>
          <w:p w:rsidR="00E855C7" w:rsidRDefault="00E855C7">
            <w:pPr>
              <w:rPr>
                <w:lang w:val="es-MX"/>
              </w:rPr>
            </w:pPr>
            <w:r>
              <w:rPr>
                <w:lang w:val="es-MX"/>
              </w:rPr>
              <w:t>1022</w:t>
            </w:r>
          </w:p>
        </w:tc>
        <w:tc>
          <w:tcPr>
            <w:tcW w:w="2943" w:type="dxa"/>
          </w:tcPr>
          <w:p w:rsidR="00E855C7" w:rsidRDefault="00E855C7">
            <w:pPr>
              <w:rPr>
                <w:lang w:val="es-MX"/>
              </w:rPr>
            </w:pPr>
            <w:r>
              <w:rPr>
                <w:lang w:val="es-MX"/>
              </w:rPr>
              <w:t xml:space="preserve">Visita al santuario de </w:t>
            </w:r>
            <w:proofErr w:type="spellStart"/>
            <w:r>
              <w:rPr>
                <w:lang w:val="es-MX"/>
              </w:rPr>
              <w:t>Igualapa</w:t>
            </w:r>
            <w:proofErr w:type="spellEnd"/>
          </w:p>
        </w:tc>
        <w:tc>
          <w:tcPr>
            <w:tcW w:w="2943" w:type="dxa"/>
          </w:tcPr>
          <w:p w:rsidR="00E855C7" w:rsidRDefault="00E855C7">
            <w:pPr>
              <w:rPr>
                <w:lang w:val="es-MX"/>
              </w:rPr>
            </w:pPr>
            <w:r>
              <w:rPr>
                <w:lang w:val="es-MX"/>
              </w:rPr>
              <w:t>11:51</w:t>
            </w:r>
          </w:p>
        </w:tc>
      </w:tr>
      <w:tr w:rsidR="00E855C7" w:rsidTr="00E855C7">
        <w:tc>
          <w:tcPr>
            <w:tcW w:w="2942" w:type="dxa"/>
          </w:tcPr>
          <w:p w:rsidR="00E855C7" w:rsidRDefault="00E855C7">
            <w:pPr>
              <w:rPr>
                <w:lang w:val="es-MX"/>
              </w:rPr>
            </w:pPr>
            <w:r>
              <w:rPr>
                <w:lang w:val="es-MX"/>
              </w:rPr>
              <w:t>1024</w:t>
            </w:r>
          </w:p>
        </w:tc>
        <w:tc>
          <w:tcPr>
            <w:tcW w:w="2943" w:type="dxa"/>
          </w:tcPr>
          <w:p w:rsidR="00E855C7" w:rsidRDefault="00B26489">
            <w:pPr>
              <w:rPr>
                <w:lang w:val="es-MX"/>
              </w:rPr>
            </w:pPr>
            <w:r>
              <w:rPr>
                <w:lang w:val="es-MX"/>
              </w:rPr>
              <w:t xml:space="preserve">Historia de la laguna de </w:t>
            </w:r>
            <w:proofErr w:type="spellStart"/>
            <w:r>
              <w:rPr>
                <w:lang w:val="es-MX"/>
              </w:rPr>
              <w:t>Chalma</w:t>
            </w:r>
            <w:proofErr w:type="spellEnd"/>
          </w:p>
        </w:tc>
        <w:tc>
          <w:tcPr>
            <w:tcW w:w="2943" w:type="dxa"/>
          </w:tcPr>
          <w:p w:rsidR="00E855C7" w:rsidRDefault="00B26489">
            <w:pPr>
              <w:rPr>
                <w:lang w:val="es-MX"/>
              </w:rPr>
            </w:pPr>
            <w:r>
              <w:rPr>
                <w:lang w:val="es-MX"/>
              </w:rPr>
              <w:t>10:56</w:t>
            </w:r>
          </w:p>
        </w:tc>
      </w:tr>
      <w:tr w:rsidR="00E855C7" w:rsidTr="00E855C7">
        <w:tc>
          <w:tcPr>
            <w:tcW w:w="2942" w:type="dxa"/>
          </w:tcPr>
          <w:p w:rsidR="00E855C7" w:rsidRDefault="00B26489">
            <w:pPr>
              <w:rPr>
                <w:lang w:val="es-MX"/>
              </w:rPr>
            </w:pPr>
            <w:r>
              <w:rPr>
                <w:lang w:val="es-MX"/>
              </w:rPr>
              <w:t>10:25</w:t>
            </w:r>
          </w:p>
        </w:tc>
        <w:tc>
          <w:tcPr>
            <w:tcW w:w="2943" w:type="dxa"/>
          </w:tcPr>
          <w:p w:rsidR="00E855C7" w:rsidRDefault="00B26489">
            <w:pPr>
              <w:rPr>
                <w:lang w:val="es-MX"/>
              </w:rPr>
            </w:pPr>
            <w:r>
              <w:rPr>
                <w:lang w:val="es-MX"/>
              </w:rPr>
              <w:t xml:space="preserve">Sobre el conflicto agrario con </w:t>
            </w:r>
            <w:proofErr w:type="spellStart"/>
            <w:r>
              <w:rPr>
                <w:lang w:val="es-MX"/>
              </w:rPr>
              <w:t>Malinaltepec</w:t>
            </w:r>
            <w:proofErr w:type="spellEnd"/>
          </w:p>
        </w:tc>
        <w:tc>
          <w:tcPr>
            <w:tcW w:w="2943" w:type="dxa"/>
          </w:tcPr>
          <w:p w:rsidR="00E855C7" w:rsidRDefault="00B26489">
            <w:pPr>
              <w:rPr>
                <w:lang w:val="es-MX"/>
              </w:rPr>
            </w:pPr>
            <w:r>
              <w:rPr>
                <w:lang w:val="es-MX"/>
              </w:rPr>
              <w:t>18:10</w:t>
            </w:r>
          </w:p>
        </w:tc>
      </w:tr>
      <w:tr w:rsidR="00B26489" w:rsidTr="00E855C7">
        <w:tc>
          <w:tcPr>
            <w:tcW w:w="2942" w:type="dxa"/>
          </w:tcPr>
          <w:p w:rsidR="00B26489" w:rsidRDefault="00B26489">
            <w:pPr>
              <w:rPr>
                <w:lang w:val="es-MX"/>
              </w:rPr>
            </w:pPr>
          </w:p>
        </w:tc>
        <w:tc>
          <w:tcPr>
            <w:tcW w:w="2943" w:type="dxa"/>
          </w:tcPr>
          <w:p w:rsidR="00B26489" w:rsidRDefault="000E7ABC">
            <w:pPr>
              <w:rPr>
                <w:lang w:val="es-MX"/>
              </w:rPr>
            </w:pPr>
            <w:r>
              <w:rPr>
                <w:lang w:val="es-MX"/>
              </w:rPr>
              <w:t>66 + 176</w:t>
            </w:r>
          </w:p>
        </w:tc>
        <w:tc>
          <w:tcPr>
            <w:tcW w:w="2943" w:type="dxa"/>
          </w:tcPr>
          <w:p w:rsidR="00B26489" w:rsidRDefault="000E7ABC">
            <w:pPr>
              <w:rPr>
                <w:lang w:val="es-MX"/>
              </w:rPr>
            </w:pPr>
            <w:r>
              <w:rPr>
                <w:lang w:val="es-MX"/>
              </w:rPr>
              <w:t>68:59</w:t>
            </w:r>
          </w:p>
        </w:tc>
      </w:tr>
    </w:tbl>
    <w:p w:rsidR="00E855C7" w:rsidRDefault="00E855C7">
      <w:pPr>
        <w:rPr>
          <w:lang w:val="es-MX"/>
        </w:rPr>
      </w:pPr>
    </w:p>
    <w:p w:rsidR="000E7ABC" w:rsidRDefault="000E7ABC">
      <w:pPr>
        <w:rPr>
          <w:lang w:val="es-MX"/>
        </w:rPr>
      </w:pPr>
    </w:p>
    <w:p w:rsidR="000E7ABC" w:rsidRPr="0019429A" w:rsidRDefault="000E7ABC">
      <w:pPr>
        <w:rPr>
          <w:lang w:val="es-MX"/>
        </w:rPr>
      </w:pPr>
      <w:bookmarkStart w:id="0" w:name="_GoBack"/>
      <w:bookmarkEnd w:id="0"/>
    </w:p>
    <w:sectPr w:rsidR="000E7ABC" w:rsidRPr="001942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4"/>
    <w:rsid w:val="000E7ABC"/>
    <w:rsid w:val="0019429A"/>
    <w:rsid w:val="002032A8"/>
    <w:rsid w:val="00347E98"/>
    <w:rsid w:val="00B26489"/>
    <w:rsid w:val="00CA6AC4"/>
    <w:rsid w:val="00E855C7"/>
    <w:rsid w:val="00F6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36E5"/>
  <w15:chartTrackingRefBased/>
  <w15:docId w15:val="{180896F4-A3D9-49AC-977E-165F0AEC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Castillo García</dc:creator>
  <cp:keywords/>
  <dc:description/>
  <cp:lastModifiedBy>Rey Castillo García</cp:lastModifiedBy>
  <cp:revision>3</cp:revision>
  <dcterms:created xsi:type="dcterms:W3CDTF">2021-10-17T23:23:00Z</dcterms:created>
  <dcterms:modified xsi:type="dcterms:W3CDTF">2021-10-18T01:14:00Z</dcterms:modified>
</cp:coreProperties>
</file>